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C5" w:rsidRDefault="00D824C5" w:rsidP="00D824C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Информация</w:t>
      </w:r>
      <w:r w:rsidR="008E4482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8E4482" w:rsidRPr="008E4482">
        <w:rPr>
          <w:rFonts w:ascii="Liberation Serif" w:eastAsia="Calibri" w:hAnsi="Liberation Serif" w:cs="Times New Roman"/>
          <w:b/>
          <w:sz w:val="28"/>
          <w:szCs w:val="28"/>
          <w:u w:val="single"/>
        </w:rPr>
        <w:t>МБУК «ОСК «Луч»</w:t>
      </w:r>
      <w:r w:rsidR="008E4482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b/>
          <w:sz w:val="28"/>
          <w:szCs w:val="28"/>
        </w:rPr>
        <w:t>об исполнении пункта</w:t>
      </w:r>
      <w:r w:rsidRPr="00D824C5">
        <w:rPr>
          <w:rFonts w:ascii="Liberation Serif" w:eastAsia="Calibri" w:hAnsi="Liberation Serif" w:cs="Times New Roman"/>
          <w:b/>
          <w:sz w:val="28"/>
          <w:szCs w:val="28"/>
        </w:rPr>
        <w:t xml:space="preserve"> 6 раздела IX</w:t>
      </w:r>
    </w:p>
    <w:p w:rsidR="00D824C5" w:rsidRPr="00B36532" w:rsidRDefault="00D824C5" w:rsidP="00D824C5">
      <w:pPr>
        <w:spacing w:after="0" w:line="240" w:lineRule="auto"/>
        <w:jc w:val="center"/>
        <w:rPr>
          <w:rFonts w:ascii="Liberation Serif" w:eastAsia="Calibri" w:hAnsi="Liberation Serif" w:cs="Times New Roman"/>
          <w:sz w:val="20"/>
          <w:szCs w:val="20"/>
        </w:rPr>
      </w:pPr>
      <w:r w:rsidRPr="00B36532">
        <w:rPr>
          <w:rFonts w:ascii="Liberation Serif" w:eastAsia="Calibri" w:hAnsi="Liberation Serif" w:cs="Times New Roman"/>
          <w:sz w:val="20"/>
          <w:szCs w:val="20"/>
        </w:rPr>
        <w:t>наименование учреждения</w:t>
      </w:r>
    </w:p>
    <w:p w:rsidR="00D824C5" w:rsidRDefault="008A1DC8" w:rsidP="008A1DC8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A1DC8">
        <w:rPr>
          <w:rFonts w:ascii="Liberation Serif" w:eastAsia="Calibri" w:hAnsi="Liberation Serif" w:cs="Times New Roman"/>
          <w:b/>
          <w:sz w:val="28"/>
          <w:szCs w:val="28"/>
        </w:rPr>
        <w:t xml:space="preserve">Плана мероприятий по противодействию коррупции в городском округе Верхняя Пышма на 2021-2024 годы </w:t>
      </w:r>
    </w:p>
    <w:p w:rsidR="00B36532" w:rsidRDefault="00B36532" w:rsidP="008A1DC8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5379"/>
        <w:gridCol w:w="5412"/>
        <w:gridCol w:w="2678"/>
      </w:tblGrid>
      <w:tr w:rsidR="00F9216E" w:rsidRPr="007F1D17" w:rsidTr="00AE5BEC">
        <w:tc>
          <w:tcPr>
            <w:tcW w:w="1101" w:type="dxa"/>
          </w:tcPr>
          <w:p w:rsidR="00F9216E" w:rsidRPr="000D5624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D5624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442" w:type="dxa"/>
          </w:tcPr>
          <w:p w:rsidR="00F9216E" w:rsidRPr="000D5624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72" w:type="dxa"/>
          </w:tcPr>
          <w:p w:rsidR="00F9216E" w:rsidRPr="000D5624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D5624">
              <w:rPr>
                <w:rFonts w:ascii="Liberation Serif" w:eastAsia="Calibri" w:hAnsi="Liberation Serif" w:cs="Liberation Serif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693" w:type="dxa"/>
          </w:tcPr>
          <w:p w:rsidR="00F9216E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D5624">
              <w:rPr>
                <w:rFonts w:ascii="Liberation Serif" w:eastAsia="Calibri" w:hAnsi="Liberation Serif" w:cs="Liberation Serif"/>
                <w:sz w:val="28"/>
                <w:szCs w:val="28"/>
              </w:rPr>
              <w:t>Дата проведения мероприятия</w:t>
            </w:r>
            <w:r w:rsidR="00D824C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</w:p>
          <w:p w:rsidR="00D824C5" w:rsidRPr="000D5624" w:rsidRDefault="00D824C5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человек, принявших участие</w:t>
            </w:r>
          </w:p>
        </w:tc>
      </w:tr>
      <w:tr w:rsidR="00F9216E" w:rsidRPr="007F1D17" w:rsidTr="00AE5BEC">
        <w:tc>
          <w:tcPr>
            <w:tcW w:w="1101" w:type="dxa"/>
          </w:tcPr>
          <w:p w:rsidR="00F9216E" w:rsidRPr="000D5624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D5624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F9216E" w:rsidRPr="000D5624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D5624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F9216E" w:rsidRPr="000D5624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D5624">
              <w:rPr>
                <w:rFonts w:ascii="Liberation Serif" w:eastAsia="Calibri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9216E" w:rsidRPr="000D5624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D5624">
              <w:rPr>
                <w:rFonts w:ascii="Liberation Serif" w:eastAsia="Calibri" w:hAnsi="Liberation Serif" w:cs="Liberation Serif"/>
                <w:sz w:val="28"/>
                <w:szCs w:val="28"/>
              </w:rPr>
              <w:t>4</w:t>
            </w:r>
          </w:p>
        </w:tc>
      </w:tr>
      <w:tr w:rsidR="00F9216E" w:rsidRPr="007F1D17" w:rsidTr="00AE5BEC">
        <w:tc>
          <w:tcPr>
            <w:tcW w:w="14708" w:type="dxa"/>
            <w:gridSpan w:val="4"/>
          </w:tcPr>
          <w:p w:rsidR="00F9216E" w:rsidRPr="000D5624" w:rsidRDefault="00F9216E" w:rsidP="00F9216E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D5624">
              <w:rPr>
                <w:rFonts w:ascii="Liberation Serif" w:eastAsia="Calibri" w:hAnsi="Liberation Serif" w:cs="Liberation Serif"/>
                <w:sz w:val="28"/>
                <w:szCs w:val="28"/>
              </w:rPr>
              <w:t>IX. Антикоррупционное просвещение граждан</w:t>
            </w:r>
          </w:p>
        </w:tc>
      </w:tr>
      <w:tr w:rsidR="00F9216E" w:rsidRPr="007F1D17" w:rsidTr="00AE5BEC">
        <w:tc>
          <w:tcPr>
            <w:tcW w:w="1101" w:type="dxa"/>
          </w:tcPr>
          <w:p w:rsidR="00F9216E" w:rsidRPr="007F1D17" w:rsidRDefault="00F9216E" w:rsidP="00F921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1D17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5442" w:type="dxa"/>
          </w:tcPr>
          <w:p w:rsidR="00F9216E" w:rsidRPr="007F1D17" w:rsidRDefault="00B36532" w:rsidP="00D82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36532">
              <w:rPr>
                <w:rFonts w:ascii="Liberation Serif" w:hAnsi="Liberation Serif"/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472" w:type="dxa"/>
          </w:tcPr>
          <w:p w:rsidR="00F9216E" w:rsidRDefault="008E4482" w:rsidP="00F9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и закон», профилактическая беседа  </w:t>
            </w:r>
          </w:p>
          <w:p w:rsidR="008E4482" w:rsidRDefault="008E4482" w:rsidP="00F9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82" w:rsidRPr="001C13E0" w:rsidRDefault="008E4482" w:rsidP="00F9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в кружках и коллективах </w:t>
            </w:r>
            <w:r w:rsidR="009E3B45">
              <w:rPr>
                <w:rFonts w:ascii="Times New Roman" w:hAnsi="Times New Roman" w:cs="Times New Roman"/>
                <w:sz w:val="28"/>
                <w:szCs w:val="28"/>
              </w:rPr>
              <w:t>(2 мероприятия)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9216E" w:rsidRDefault="008E4482" w:rsidP="00D8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21.04.2022 </w:t>
            </w:r>
          </w:p>
          <w:p w:rsidR="008E4482" w:rsidRDefault="008E4482" w:rsidP="00D8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  <w:p w:rsidR="008E4482" w:rsidRDefault="008E4482" w:rsidP="00D8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82" w:rsidRDefault="008E4482" w:rsidP="00D8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04./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22.04.22 </w:t>
            </w:r>
          </w:p>
          <w:p w:rsidR="008E4482" w:rsidRPr="001C13E0" w:rsidRDefault="008E4482" w:rsidP="00D8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человек </w:t>
            </w:r>
          </w:p>
        </w:tc>
      </w:tr>
    </w:tbl>
    <w:p w:rsidR="00A80EDF" w:rsidRPr="007F1D17" w:rsidRDefault="00A80EDF" w:rsidP="00A80EDF">
      <w:pPr>
        <w:jc w:val="center"/>
        <w:rPr>
          <w:rFonts w:ascii="Liberation Serif" w:hAnsi="Liberation Serif"/>
          <w:sz w:val="28"/>
          <w:szCs w:val="28"/>
        </w:rPr>
      </w:pPr>
    </w:p>
    <w:sectPr w:rsidR="00A80EDF" w:rsidRPr="007F1D17" w:rsidSect="00A80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65EE"/>
    <w:multiLevelType w:val="hybridMultilevel"/>
    <w:tmpl w:val="EBE6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2"/>
    <w:rsid w:val="00102891"/>
    <w:rsid w:val="001C13E0"/>
    <w:rsid w:val="00244C91"/>
    <w:rsid w:val="00327497"/>
    <w:rsid w:val="00471CE0"/>
    <w:rsid w:val="004D2DD2"/>
    <w:rsid w:val="00527533"/>
    <w:rsid w:val="005F3BAF"/>
    <w:rsid w:val="007F1D17"/>
    <w:rsid w:val="0080141E"/>
    <w:rsid w:val="008A1DC8"/>
    <w:rsid w:val="008E4482"/>
    <w:rsid w:val="008F2D0D"/>
    <w:rsid w:val="009E3B45"/>
    <w:rsid w:val="00A80EDF"/>
    <w:rsid w:val="00AE5BEC"/>
    <w:rsid w:val="00B36532"/>
    <w:rsid w:val="00B9431D"/>
    <w:rsid w:val="00C034E5"/>
    <w:rsid w:val="00D824C5"/>
    <w:rsid w:val="00F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D18"/>
  <w15:docId w15:val="{246D6916-EEF5-4BEA-B234-5E23CEBB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2022-06-22T05:31:00Z</dcterms:created>
  <dcterms:modified xsi:type="dcterms:W3CDTF">2022-06-22T05:31:00Z</dcterms:modified>
</cp:coreProperties>
</file>